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2026/08-51638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14.08.2026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Automatisiertes Super-Resolution-Mikroskopsystem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Automatisiertes Super-Resolution-Mikroskopsystem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